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C5E8" w14:textId="4F525586" w:rsidR="009B5C56" w:rsidRPr="0060462F" w:rsidRDefault="00195289" w:rsidP="0060462F">
      <w:pPr>
        <w:spacing w:after="160" w:line="259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60462F">
        <w:rPr>
          <w:b/>
          <w:sz w:val="22"/>
          <w:szCs w:val="22"/>
        </w:rPr>
        <w:t xml:space="preserve">Celebração de Acordos de Cooperação para </w:t>
      </w:r>
      <w:r w:rsidR="00E200E4">
        <w:rPr>
          <w:b/>
          <w:sz w:val="22"/>
          <w:szCs w:val="22"/>
        </w:rPr>
        <w:t xml:space="preserve">o funcionamento da resposta social: </w:t>
      </w:r>
      <w:r w:rsidR="009B5C56" w:rsidRPr="0060462F">
        <w:rPr>
          <w:b/>
          <w:sz w:val="22"/>
          <w:szCs w:val="22"/>
        </w:rPr>
        <w:t xml:space="preserve">Apartamento de </w:t>
      </w:r>
      <w:r w:rsidRPr="0060462F">
        <w:rPr>
          <w:b/>
          <w:sz w:val="22"/>
          <w:szCs w:val="22"/>
        </w:rPr>
        <w:t>A</w:t>
      </w:r>
      <w:r w:rsidR="009B5C56" w:rsidRPr="0060462F">
        <w:rPr>
          <w:b/>
          <w:sz w:val="22"/>
          <w:szCs w:val="22"/>
        </w:rPr>
        <w:t>utonomização</w:t>
      </w:r>
    </w:p>
    <w:p w14:paraId="1EB735B7" w14:textId="77777777" w:rsidR="007420CE" w:rsidRDefault="009B5C56" w:rsidP="00580629">
      <w:pPr>
        <w:spacing w:before="100" w:beforeAutospacing="1" w:after="100" w:afterAutospacing="1" w:line="360" w:lineRule="auto"/>
        <w:jc w:val="both"/>
        <w:rPr>
          <w:rFonts w:ascii="Candara" w:eastAsia="Times New Roman" w:hAnsi="Candara" w:cs="Times New Roman"/>
          <w:strike/>
          <w:sz w:val="22"/>
          <w:szCs w:val="22"/>
          <w:shd w:val="clear" w:color="auto" w:fill="FFFFFF"/>
          <w:lang w:eastAsia="pt-PT"/>
        </w:rPr>
      </w:pPr>
      <w:r w:rsidRPr="002E426E">
        <w:rPr>
          <w:rFonts w:ascii="Candara" w:eastAsia="Times New Roman" w:hAnsi="Candara" w:cs="Times New Roman"/>
          <w:sz w:val="22"/>
          <w:szCs w:val="22"/>
          <w:lang w:eastAsia="pt-PT"/>
        </w:rPr>
        <w:t xml:space="preserve">O Instituto da Segurança Social, </w:t>
      </w:r>
      <w:r w:rsidR="0060462F">
        <w:rPr>
          <w:rFonts w:ascii="Candara" w:eastAsia="Times New Roman" w:hAnsi="Candara" w:cs="Times New Roman"/>
          <w:sz w:val="22"/>
          <w:szCs w:val="22"/>
          <w:lang w:eastAsia="pt-PT"/>
        </w:rPr>
        <w:t xml:space="preserve">IP, </w:t>
      </w:r>
      <w:r w:rsidR="00AD6798" w:rsidRPr="002E426E">
        <w:rPr>
          <w:rFonts w:ascii="Candara" w:hAnsi="Candara" w:cs="Arial"/>
          <w:sz w:val="22"/>
          <w:szCs w:val="22"/>
        </w:rPr>
        <w:t xml:space="preserve"> nos termos previstos nos artigos 7.º, alínea a) do n.º 1, e 8.º, alínea b), da Portaria n.º 196-A/2015, de 1 de julho, na redação atual, </w:t>
      </w:r>
      <w:r w:rsidR="00F5773E">
        <w:rPr>
          <w:rFonts w:ascii="Candara" w:eastAsia="Times New Roman" w:hAnsi="Candara" w:cs="Times New Roman"/>
          <w:sz w:val="22"/>
          <w:szCs w:val="22"/>
          <w:lang w:eastAsia="pt-PT"/>
        </w:rPr>
        <w:t xml:space="preserve">pretende celebrar acordos de </w:t>
      </w:r>
      <w:r w:rsidR="00F5773E" w:rsidRPr="007420CE">
        <w:rPr>
          <w:rFonts w:ascii="Candara" w:hAnsi="Candara" w:cs="Arial"/>
          <w:sz w:val="22"/>
          <w:szCs w:val="22"/>
        </w:rPr>
        <w:t xml:space="preserve">cooperação </w:t>
      </w:r>
      <w:r w:rsidR="00670EF0" w:rsidRPr="007420CE">
        <w:rPr>
          <w:rFonts w:ascii="Candara" w:hAnsi="Candara" w:cs="Arial"/>
          <w:sz w:val="22"/>
          <w:szCs w:val="22"/>
        </w:rPr>
        <w:t xml:space="preserve">atípicos </w:t>
      </w:r>
      <w:r w:rsidR="00F5773E" w:rsidRPr="007420CE">
        <w:rPr>
          <w:rFonts w:ascii="Candara" w:hAnsi="Candara" w:cs="Arial"/>
          <w:sz w:val="22"/>
          <w:szCs w:val="22"/>
        </w:rPr>
        <w:t>com</w:t>
      </w:r>
      <w:r w:rsidR="00F5773E">
        <w:rPr>
          <w:rFonts w:ascii="Candara" w:eastAsia="Times New Roman" w:hAnsi="Candara" w:cs="Times New Roman"/>
          <w:sz w:val="22"/>
          <w:szCs w:val="22"/>
          <w:lang w:eastAsia="pt-PT"/>
        </w:rPr>
        <w:t xml:space="preserve"> </w:t>
      </w:r>
      <w:r w:rsidRPr="002E426E">
        <w:rPr>
          <w:rFonts w:ascii="Candara" w:hAnsi="Candara" w:cs="Arial"/>
          <w:sz w:val="22"/>
          <w:szCs w:val="22"/>
        </w:rPr>
        <w:t>as instituições particulares de solidariedade social ou legalmente equiparadas</w:t>
      </w:r>
      <w:r w:rsidRPr="002E426E" w:rsidDel="00385A6D">
        <w:rPr>
          <w:rFonts w:ascii="Candara" w:hAnsi="Candara" w:cs="Arial"/>
          <w:sz w:val="22"/>
          <w:szCs w:val="22"/>
        </w:rPr>
        <w:t xml:space="preserve"> </w:t>
      </w:r>
      <w:r w:rsidRPr="002E426E">
        <w:rPr>
          <w:rFonts w:ascii="Candara" w:eastAsia="Times New Roman" w:hAnsi="Candara" w:cs="Times New Roman"/>
          <w:sz w:val="22"/>
          <w:szCs w:val="22"/>
          <w:lang w:eastAsia="pt-PT"/>
        </w:rPr>
        <w:t xml:space="preserve">para </w:t>
      </w:r>
      <w:r w:rsidR="0060462F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desenvolverem resposta social de </w:t>
      </w:r>
      <w:r w:rsidRPr="002E426E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>Apartamentos de Autonomização</w:t>
      </w:r>
      <w:r w:rsidR="004B1B04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, </w:t>
      </w:r>
      <w:r w:rsidR="00F5773E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>dirigido preferencialmente</w:t>
      </w:r>
      <w:r w:rsidR="004B1B04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 para </w:t>
      </w:r>
      <w:r w:rsidR="004B1B04" w:rsidRPr="0060462F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>jovens estrangeiros não acompanhados (JENA).</w:t>
      </w:r>
      <w:r w:rsidR="00F5773E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 </w:t>
      </w:r>
      <w:bookmarkStart w:id="1" w:name="_Hlk74304954"/>
    </w:p>
    <w:p w14:paraId="75947E8D" w14:textId="77777777" w:rsidR="00670EF0" w:rsidRPr="007420CE" w:rsidRDefault="004A2E25" w:rsidP="00580629">
      <w:pPr>
        <w:spacing w:before="100" w:beforeAutospacing="1" w:after="100" w:afterAutospacing="1" w:line="360" w:lineRule="auto"/>
        <w:jc w:val="both"/>
        <w:rPr>
          <w:rFonts w:ascii="Candara" w:eastAsia="Times New Roman" w:hAnsi="Candara" w:cs="Times New Roman"/>
          <w:strike/>
          <w:sz w:val="22"/>
          <w:szCs w:val="22"/>
          <w:shd w:val="clear" w:color="auto" w:fill="FFFFFF"/>
          <w:lang w:eastAsia="pt-PT"/>
        </w:rPr>
      </w:pPr>
      <w:r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Os </w:t>
      </w:r>
      <w:r w:rsidR="00AD6798"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>Apartamentos de Autonomização</w:t>
      </w:r>
      <w:r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 são uma das tipologias de resposta </w:t>
      </w:r>
      <w:r w:rsidR="00F5773E"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prevista na </w:t>
      </w:r>
      <w:r w:rsidR="00AD6798"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>Lei de Proteção de Crianças e Jovens em Perigo (Lei n.º 147/99, de 1 de setembro na sua redação atual)</w:t>
      </w:r>
      <w:r w:rsidR="00DA37E5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 </w:t>
      </w:r>
      <w:r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e visam a </w:t>
      </w:r>
      <w:r w:rsidR="009B5D9A"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>preparação</w:t>
      </w:r>
      <w:r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 para a vida futura</w:t>
      </w:r>
      <w:r w:rsidR="00670EF0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 dos jovens</w:t>
      </w:r>
      <w:r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>, de modo autónomo</w:t>
      </w:r>
      <w:r w:rsidR="00F5773E"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>.</w:t>
      </w:r>
      <w:r w:rsidRPr="00580629">
        <w:rPr>
          <w:rFonts w:ascii="Candara" w:eastAsia="Times New Roman" w:hAnsi="Candara" w:cs="Times New Roman"/>
          <w:sz w:val="22"/>
          <w:szCs w:val="22"/>
          <w:shd w:val="clear" w:color="auto" w:fill="FFFFFF"/>
          <w:lang w:eastAsia="pt-PT"/>
        </w:rPr>
        <w:t xml:space="preserve"> </w:t>
      </w:r>
      <w:bookmarkEnd w:id="1"/>
    </w:p>
    <w:p w14:paraId="5CC7D597" w14:textId="77777777" w:rsidR="009B5C56" w:rsidRPr="00E965DD" w:rsidRDefault="00E200E4" w:rsidP="009B5D9A">
      <w:pPr>
        <w:spacing w:after="120" w:line="360" w:lineRule="auto"/>
        <w:jc w:val="both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 xml:space="preserve">Condições </w:t>
      </w:r>
      <w:r w:rsidR="00F5773E">
        <w:rPr>
          <w:rFonts w:ascii="Candara" w:hAnsi="Candara" w:cs="Arial"/>
          <w:b/>
          <w:bCs/>
        </w:rPr>
        <w:t>para o desenvolvimento da resposta</w:t>
      </w:r>
    </w:p>
    <w:p w14:paraId="7959F11F" w14:textId="77777777" w:rsidR="009B5C56" w:rsidRPr="00E965DD" w:rsidRDefault="009B5C56" w:rsidP="009B5D9A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Candara" w:hAnsi="Candara" w:cs="Arial"/>
          <w:b/>
          <w:bCs/>
        </w:rPr>
      </w:pPr>
      <w:r w:rsidRPr="00E965DD">
        <w:rPr>
          <w:rFonts w:ascii="Candara" w:hAnsi="Candara"/>
          <w:color w:val="333333"/>
        </w:rPr>
        <w:t xml:space="preserve">Capacidade </w:t>
      </w:r>
      <w:r w:rsidR="00F5773E">
        <w:rPr>
          <w:rFonts w:ascii="Candara" w:hAnsi="Candara"/>
          <w:color w:val="333333"/>
        </w:rPr>
        <w:t>máxima</w:t>
      </w:r>
      <w:r w:rsidRPr="00E965DD">
        <w:rPr>
          <w:rFonts w:ascii="Candara" w:hAnsi="Candara"/>
          <w:color w:val="333333"/>
        </w:rPr>
        <w:t>: 5 jovens.</w:t>
      </w:r>
    </w:p>
    <w:p w14:paraId="0A84285A" w14:textId="77777777" w:rsidR="009B5C56" w:rsidRPr="002E426E" w:rsidRDefault="009B5C56" w:rsidP="009B5C56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Candara" w:hAnsi="Candara"/>
          <w:color w:val="333333"/>
        </w:rPr>
      </w:pPr>
      <w:r w:rsidRPr="002E426E">
        <w:rPr>
          <w:rFonts w:ascii="Candara" w:hAnsi="Candara"/>
          <w:color w:val="333333"/>
        </w:rPr>
        <w:t>Autonomia física e funcional dos espaços, sendo condição essencial a existência de:</w:t>
      </w:r>
    </w:p>
    <w:p w14:paraId="0B0CC25D" w14:textId="77777777" w:rsidR="0005778F" w:rsidRDefault="00F5773E" w:rsidP="009B5C56">
      <w:pPr>
        <w:numPr>
          <w:ilvl w:val="0"/>
          <w:numId w:val="7"/>
        </w:numPr>
        <w:spacing w:after="120" w:line="360" w:lineRule="auto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Quartos individuais</w:t>
      </w:r>
      <w:r w:rsidR="00DF42F8">
        <w:rPr>
          <w:rFonts w:ascii="Candara" w:hAnsi="Candara"/>
          <w:color w:val="333333"/>
          <w:sz w:val="22"/>
          <w:szCs w:val="22"/>
        </w:rPr>
        <w:t xml:space="preserve"> ou</w:t>
      </w:r>
      <w:r>
        <w:rPr>
          <w:rFonts w:ascii="Candara" w:hAnsi="Candara"/>
          <w:color w:val="333333"/>
          <w:sz w:val="22"/>
          <w:szCs w:val="22"/>
        </w:rPr>
        <w:t xml:space="preserve"> </w:t>
      </w:r>
      <w:r w:rsidR="009B5C56" w:rsidRPr="0005778F">
        <w:rPr>
          <w:rFonts w:ascii="Candara" w:hAnsi="Candara"/>
          <w:color w:val="333333"/>
          <w:sz w:val="22"/>
          <w:szCs w:val="22"/>
        </w:rPr>
        <w:t>duplos</w:t>
      </w:r>
      <w:r w:rsidR="00DF42F8">
        <w:rPr>
          <w:rFonts w:ascii="Candara" w:hAnsi="Candara"/>
          <w:color w:val="333333"/>
          <w:sz w:val="22"/>
          <w:szCs w:val="22"/>
        </w:rPr>
        <w:t>;</w:t>
      </w:r>
      <w:r w:rsidR="009B5C56" w:rsidRPr="0005778F">
        <w:rPr>
          <w:rFonts w:ascii="Candara" w:hAnsi="Candara"/>
          <w:color w:val="333333"/>
          <w:sz w:val="22"/>
          <w:szCs w:val="22"/>
        </w:rPr>
        <w:t xml:space="preserve"> </w:t>
      </w:r>
    </w:p>
    <w:p w14:paraId="03893012" w14:textId="77777777" w:rsidR="009B5C56" w:rsidRPr="0005778F" w:rsidRDefault="009B5C56" w:rsidP="009B5C56">
      <w:pPr>
        <w:numPr>
          <w:ilvl w:val="0"/>
          <w:numId w:val="7"/>
        </w:numPr>
        <w:spacing w:after="120" w:line="360" w:lineRule="auto"/>
        <w:jc w:val="both"/>
        <w:rPr>
          <w:rFonts w:ascii="Candara" w:hAnsi="Candara"/>
          <w:color w:val="333333"/>
          <w:sz w:val="22"/>
          <w:szCs w:val="22"/>
        </w:rPr>
      </w:pPr>
      <w:r w:rsidRPr="0005778F">
        <w:rPr>
          <w:rFonts w:ascii="Candara" w:hAnsi="Candara"/>
          <w:color w:val="333333"/>
          <w:sz w:val="22"/>
          <w:szCs w:val="22"/>
        </w:rPr>
        <w:t xml:space="preserve">Sala de estar e de refeições; </w:t>
      </w:r>
    </w:p>
    <w:p w14:paraId="4105E48D" w14:textId="77777777" w:rsidR="009B5C56" w:rsidRPr="002E426E" w:rsidRDefault="009B5C56" w:rsidP="009B5C56">
      <w:pPr>
        <w:numPr>
          <w:ilvl w:val="0"/>
          <w:numId w:val="7"/>
        </w:numPr>
        <w:spacing w:after="120" w:line="360" w:lineRule="auto"/>
        <w:jc w:val="both"/>
        <w:rPr>
          <w:rFonts w:ascii="Candara" w:hAnsi="Candara"/>
          <w:color w:val="333333"/>
          <w:sz w:val="22"/>
          <w:szCs w:val="22"/>
        </w:rPr>
      </w:pPr>
      <w:r w:rsidRPr="002E426E">
        <w:rPr>
          <w:rFonts w:ascii="Candara" w:hAnsi="Candara"/>
          <w:color w:val="333333"/>
          <w:sz w:val="22"/>
          <w:szCs w:val="22"/>
        </w:rPr>
        <w:t>Cozinha e dispensa/sala de arrumos;</w:t>
      </w:r>
    </w:p>
    <w:p w14:paraId="1A1DD00A" w14:textId="77777777" w:rsidR="009B5C56" w:rsidRPr="002E426E" w:rsidRDefault="009B5C56" w:rsidP="009B5C56">
      <w:pPr>
        <w:numPr>
          <w:ilvl w:val="0"/>
          <w:numId w:val="7"/>
        </w:numPr>
        <w:spacing w:after="120" w:line="360" w:lineRule="auto"/>
        <w:jc w:val="both"/>
        <w:rPr>
          <w:rFonts w:ascii="Candara" w:hAnsi="Candara"/>
          <w:color w:val="333333"/>
          <w:sz w:val="22"/>
          <w:szCs w:val="22"/>
        </w:rPr>
      </w:pPr>
      <w:r w:rsidRPr="002E426E">
        <w:rPr>
          <w:rFonts w:ascii="Candara" w:hAnsi="Candara"/>
          <w:color w:val="333333"/>
          <w:sz w:val="22"/>
          <w:szCs w:val="22"/>
        </w:rPr>
        <w:t xml:space="preserve">Instalações sanitárias. </w:t>
      </w:r>
    </w:p>
    <w:p w14:paraId="04C2C8CF" w14:textId="77777777" w:rsidR="008103C7" w:rsidRPr="008103C7" w:rsidRDefault="009B5C56" w:rsidP="009B5C56">
      <w:pPr>
        <w:pStyle w:val="PargrafodaLista"/>
        <w:widowControl/>
        <w:numPr>
          <w:ilvl w:val="0"/>
          <w:numId w:val="8"/>
        </w:numPr>
        <w:spacing w:after="120" w:line="360" w:lineRule="auto"/>
        <w:jc w:val="both"/>
        <w:rPr>
          <w:rStyle w:val="Nmerodepgina"/>
          <w:rFonts w:ascii="Candara" w:hAnsi="Candara"/>
          <w:color w:val="333333"/>
        </w:rPr>
      </w:pPr>
      <w:r w:rsidRPr="008103C7">
        <w:rPr>
          <w:rStyle w:val="Nmerodepgina"/>
          <w:rFonts w:ascii="Candara" w:hAnsi="Candara"/>
          <w:color w:val="000000"/>
          <w:u w:color="333333"/>
        </w:rPr>
        <w:t xml:space="preserve">Equipamento </w:t>
      </w:r>
      <w:r w:rsidR="00F5773E" w:rsidRPr="008103C7">
        <w:rPr>
          <w:rStyle w:val="Nmerodepgina"/>
          <w:rFonts w:ascii="Candara" w:hAnsi="Candara"/>
          <w:color w:val="000000"/>
          <w:u w:color="333333"/>
        </w:rPr>
        <w:t xml:space="preserve">móvel adequado à resposta </w:t>
      </w:r>
      <w:r w:rsidR="008103C7" w:rsidRPr="008103C7">
        <w:rPr>
          <w:rStyle w:val="Nmerodepgina"/>
          <w:rFonts w:ascii="Candara" w:hAnsi="Candara"/>
          <w:color w:val="000000"/>
          <w:u w:color="333333"/>
        </w:rPr>
        <w:t>(</w:t>
      </w:r>
      <w:r w:rsidRPr="008103C7">
        <w:rPr>
          <w:rStyle w:val="Nmerodepgina"/>
          <w:rFonts w:ascii="Candara" w:hAnsi="Candara"/>
          <w:color w:val="000000"/>
          <w:u w:color="333333"/>
        </w:rPr>
        <w:t xml:space="preserve">mobiliário, </w:t>
      </w:r>
      <w:r w:rsidR="008103C7" w:rsidRPr="008103C7">
        <w:rPr>
          <w:rStyle w:val="Nmerodepgina"/>
          <w:rFonts w:ascii="Candara" w:hAnsi="Candara"/>
          <w:color w:val="000000"/>
          <w:u w:color="333333"/>
        </w:rPr>
        <w:t xml:space="preserve">equipamento de cozinha, </w:t>
      </w:r>
      <w:r w:rsidRPr="008103C7">
        <w:rPr>
          <w:rStyle w:val="Nmerodepgina"/>
          <w:rFonts w:ascii="Candara" w:hAnsi="Candara"/>
          <w:color w:val="000000"/>
          <w:u w:color="333333"/>
        </w:rPr>
        <w:t xml:space="preserve">, material de </w:t>
      </w:r>
      <w:r w:rsidR="008103C7" w:rsidRPr="008103C7">
        <w:rPr>
          <w:rStyle w:val="Nmerodepgina"/>
          <w:rFonts w:ascii="Candara" w:hAnsi="Candara"/>
          <w:color w:val="000000"/>
          <w:u w:color="333333"/>
        </w:rPr>
        <w:t xml:space="preserve">estudo, informático e </w:t>
      </w:r>
      <w:r w:rsidR="008103C7">
        <w:rPr>
          <w:rStyle w:val="Nmerodepgina"/>
          <w:rFonts w:ascii="Candara" w:hAnsi="Candara"/>
          <w:color w:val="000000"/>
          <w:u w:color="333333"/>
        </w:rPr>
        <w:t>didáctico)</w:t>
      </w:r>
    </w:p>
    <w:p w14:paraId="3F9E5104" w14:textId="77777777" w:rsidR="004A2E25" w:rsidRPr="008103C7" w:rsidRDefault="009B5C56" w:rsidP="009B5C56">
      <w:pPr>
        <w:pStyle w:val="PargrafodaLista"/>
        <w:widowControl/>
        <w:numPr>
          <w:ilvl w:val="0"/>
          <w:numId w:val="8"/>
        </w:numPr>
        <w:spacing w:after="120" w:line="360" w:lineRule="auto"/>
        <w:jc w:val="both"/>
        <w:rPr>
          <w:rFonts w:ascii="Candara" w:hAnsi="Candara"/>
          <w:color w:val="333333"/>
        </w:rPr>
      </w:pPr>
      <w:r w:rsidRPr="008103C7">
        <w:rPr>
          <w:rFonts w:ascii="Candara" w:hAnsi="Candara" w:cs="Arial"/>
        </w:rPr>
        <w:t>Quadro de pessoal</w:t>
      </w:r>
      <w:r w:rsidR="00E200E4">
        <w:rPr>
          <w:rFonts w:ascii="Candara" w:hAnsi="Candara" w:cs="Arial"/>
        </w:rPr>
        <w:t>,</w:t>
      </w:r>
      <w:r w:rsidR="008103C7">
        <w:rPr>
          <w:rFonts w:ascii="Candara" w:hAnsi="Candara" w:cs="Arial"/>
        </w:rPr>
        <w:t xml:space="preserve"> referencial 5 jovens</w:t>
      </w:r>
      <w:r w:rsidR="009B5D9A" w:rsidRPr="008103C7">
        <w:rPr>
          <w:rFonts w:ascii="Candara" w:hAnsi="Candara" w:cs="Arial"/>
        </w:rPr>
        <w:t>:</w:t>
      </w:r>
    </w:p>
    <w:tbl>
      <w:tblPr>
        <w:tblStyle w:val="Tabelacomgrelha"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1276"/>
      </w:tblGrid>
      <w:tr w:rsidR="004A2E25" w:rsidRPr="002E426E" w14:paraId="045702D2" w14:textId="77777777" w:rsidTr="009B5D9A">
        <w:trPr>
          <w:trHeight w:val="308"/>
          <w:jc w:val="center"/>
        </w:trPr>
        <w:tc>
          <w:tcPr>
            <w:tcW w:w="3260" w:type="dxa"/>
            <w:shd w:val="clear" w:color="auto" w:fill="E7E6E6" w:themeFill="background2"/>
          </w:tcPr>
          <w:p w14:paraId="3796D98D" w14:textId="77777777" w:rsidR="004A2E25" w:rsidRPr="002E426E" w:rsidRDefault="004A2E25" w:rsidP="009B5C56">
            <w:pPr>
              <w:suppressAutoHyphens/>
              <w:jc w:val="both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Formação académica</w:t>
            </w:r>
          </w:p>
        </w:tc>
        <w:tc>
          <w:tcPr>
            <w:tcW w:w="1701" w:type="dxa"/>
            <w:shd w:val="clear" w:color="auto" w:fill="E7E6E6" w:themeFill="background2"/>
          </w:tcPr>
          <w:p w14:paraId="3124BA8F" w14:textId="77777777" w:rsidR="004A2E25" w:rsidRPr="002E426E" w:rsidRDefault="004A2E25" w:rsidP="009B5C56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Taxa de afetação</w:t>
            </w:r>
          </w:p>
        </w:tc>
        <w:tc>
          <w:tcPr>
            <w:tcW w:w="1276" w:type="dxa"/>
            <w:shd w:val="clear" w:color="auto" w:fill="E7E6E6" w:themeFill="background2"/>
          </w:tcPr>
          <w:p w14:paraId="6915CC99" w14:textId="77777777" w:rsidR="004A2E25" w:rsidRPr="002E426E" w:rsidRDefault="004A2E25" w:rsidP="009B5C56">
            <w:pPr>
              <w:autoSpaceDE w:val="0"/>
              <w:autoSpaceDN w:val="0"/>
              <w:adjustRightInd w:val="0"/>
              <w:rPr>
                <w:rFonts w:ascii="Candara" w:hAnsi="Candara" w:cs="CIDFont+F2"/>
              </w:rPr>
            </w:pPr>
            <w:r w:rsidRPr="002E426E">
              <w:rPr>
                <w:rFonts w:ascii="Candara" w:hAnsi="Candara" w:cs="CIDFont+F2"/>
              </w:rPr>
              <w:t>Nº efetivos</w:t>
            </w:r>
          </w:p>
        </w:tc>
      </w:tr>
      <w:tr w:rsidR="004A2E25" w:rsidRPr="002E426E" w14:paraId="3D84ED7B" w14:textId="77777777" w:rsidTr="009B5D9A">
        <w:trPr>
          <w:trHeight w:val="168"/>
          <w:jc w:val="center"/>
        </w:trPr>
        <w:tc>
          <w:tcPr>
            <w:tcW w:w="3260" w:type="dxa"/>
          </w:tcPr>
          <w:p w14:paraId="1913E1B9" w14:textId="77777777" w:rsidR="004A2E25" w:rsidRPr="002E426E" w:rsidRDefault="004A2E25" w:rsidP="009B5C56">
            <w:pPr>
              <w:suppressAutoHyphens/>
              <w:jc w:val="both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Psicólogo</w:t>
            </w:r>
            <w:r w:rsidR="009B5C56" w:rsidRPr="002E426E">
              <w:rPr>
                <w:rFonts w:ascii="Candara" w:hAnsi="Candara" w:cs="Arial"/>
              </w:rPr>
              <w:t xml:space="preserve"> ou Assistente Social</w:t>
            </w:r>
            <w:r w:rsidR="00505193" w:rsidRPr="002E426E">
              <w:rPr>
                <w:rFonts w:ascii="Candara" w:hAnsi="Candara" w:cs="Arial"/>
              </w:rPr>
              <w:t xml:space="preserve"> </w:t>
            </w:r>
            <w:r w:rsidR="009B5D9A" w:rsidRPr="002E426E">
              <w:rPr>
                <w:rFonts w:ascii="Candara" w:hAnsi="Candara" w:cs="Arial"/>
                <w:vertAlign w:val="superscript"/>
              </w:rPr>
              <w:t>(</w:t>
            </w:r>
            <w:r w:rsidR="009B5C56" w:rsidRPr="002E426E">
              <w:rPr>
                <w:rFonts w:ascii="Candara" w:hAnsi="Candara" w:cs="Arial"/>
                <w:vertAlign w:val="superscript"/>
              </w:rPr>
              <w:t>*</w:t>
            </w:r>
            <w:r w:rsidR="009B5D9A" w:rsidRPr="002E426E">
              <w:rPr>
                <w:rFonts w:ascii="Candara" w:hAnsi="Candara" w:cs="Arial"/>
                <w:vertAlign w:val="superscript"/>
              </w:rPr>
              <w:t>)</w:t>
            </w:r>
          </w:p>
        </w:tc>
        <w:tc>
          <w:tcPr>
            <w:tcW w:w="1701" w:type="dxa"/>
          </w:tcPr>
          <w:p w14:paraId="2AC728DC" w14:textId="77777777" w:rsidR="004A2E25" w:rsidRPr="002E426E" w:rsidRDefault="009B5C56" w:rsidP="009B5D9A">
            <w:pPr>
              <w:suppressAutoHyphens/>
              <w:jc w:val="center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50</w:t>
            </w:r>
            <w:r w:rsidR="004A2E25" w:rsidRPr="002E426E">
              <w:rPr>
                <w:rFonts w:ascii="Candara" w:hAnsi="Candara" w:cs="Arial"/>
              </w:rPr>
              <w:t>%</w:t>
            </w:r>
          </w:p>
        </w:tc>
        <w:tc>
          <w:tcPr>
            <w:tcW w:w="1276" w:type="dxa"/>
          </w:tcPr>
          <w:p w14:paraId="357751AB" w14:textId="77777777" w:rsidR="004A2E25" w:rsidRPr="002E426E" w:rsidRDefault="004A2E25" w:rsidP="009B5D9A">
            <w:pPr>
              <w:suppressAutoHyphens/>
              <w:jc w:val="center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1</w:t>
            </w:r>
          </w:p>
        </w:tc>
      </w:tr>
      <w:tr w:rsidR="004A2E25" w:rsidRPr="002E426E" w14:paraId="7D2B08A2" w14:textId="77777777" w:rsidTr="009B5D9A">
        <w:trPr>
          <w:jc w:val="center"/>
        </w:trPr>
        <w:tc>
          <w:tcPr>
            <w:tcW w:w="3260" w:type="dxa"/>
          </w:tcPr>
          <w:p w14:paraId="2F9751CA" w14:textId="77777777" w:rsidR="004A2E25" w:rsidRPr="002E426E" w:rsidRDefault="009B5C56" w:rsidP="009B5C56">
            <w:pPr>
              <w:suppressAutoHyphens/>
              <w:jc w:val="both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Educador Social</w:t>
            </w:r>
          </w:p>
        </w:tc>
        <w:tc>
          <w:tcPr>
            <w:tcW w:w="1701" w:type="dxa"/>
          </w:tcPr>
          <w:p w14:paraId="5B297E82" w14:textId="77777777" w:rsidR="004A2E25" w:rsidRPr="002E426E" w:rsidRDefault="009B5C56" w:rsidP="009B5D9A">
            <w:pPr>
              <w:suppressAutoHyphens/>
              <w:jc w:val="center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50</w:t>
            </w:r>
            <w:r w:rsidR="004A2E25" w:rsidRPr="002E426E">
              <w:rPr>
                <w:rFonts w:ascii="Candara" w:hAnsi="Candara" w:cs="Arial"/>
              </w:rPr>
              <w:t>%</w:t>
            </w:r>
          </w:p>
        </w:tc>
        <w:tc>
          <w:tcPr>
            <w:tcW w:w="1276" w:type="dxa"/>
          </w:tcPr>
          <w:p w14:paraId="61E7300B" w14:textId="77777777" w:rsidR="004A2E25" w:rsidRPr="002E426E" w:rsidRDefault="004A2E25" w:rsidP="009B5D9A">
            <w:pPr>
              <w:suppressAutoHyphens/>
              <w:jc w:val="center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1</w:t>
            </w:r>
          </w:p>
        </w:tc>
      </w:tr>
      <w:tr w:rsidR="004A2E25" w:rsidRPr="002E426E" w14:paraId="4C73ADD7" w14:textId="77777777" w:rsidTr="009B5D9A">
        <w:trPr>
          <w:jc w:val="center"/>
        </w:trPr>
        <w:tc>
          <w:tcPr>
            <w:tcW w:w="4961" w:type="dxa"/>
            <w:gridSpan w:val="2"/>
          </w:tcPr>
          <w:p w14:paraId="76F72B9B" w14:textId="77777777" w:rsidR="004A2E25" w:rsidRPr="002E426E" w:rsidRDefault="004A2E25" w:rsidP="009B5D9A">
            <w:pPr>
              <w:suppressAutoHyphens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Total</w:t>
            </w:r>
          </w:p>
        </w:tc>
        <w:tc>
          <w:tcPr>
            <w:tcW w:w="1276" w:type="dxa"/>
          </w:tcPr>
          <w:p w14:paraId="0350C3C9" w14:textId="77777777" w:rsidR="004A2E25" w:rsidRPr="002E426E" w:rsidRDefault="009B5C56" w:rsidP="009B5D9A">
            <w:pPr>
              <w:suppressAutoHyphens/>
              <w:jc w:val="center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2</w:t>
            </w:r>
          </w:p>
        </w:tc>
      </w:tr>
    </w:tbl>
    <w:p w14:paraId="0CE0F750" w14:textId="77777777" w:rsidR="004A2E25" w:rsidRPr="002E426E" w:rsidRDefault="009B5D9A" w:rsidP="009B5D9A">
      <w:pPr>
        <w:autoSpaceDE w:val="0"/>
        <w:autoSpaceDN w:val="0"/>
        <w:adjustRightInd w:val="0"/>
        <w:ind w:left="1134"/>
        <w:rPr>
          <w:rFonts w:ascii="Candara" w:hAnsi="Candara" w:cs="Arial"/>
          <w:sz w:val="22"/>
          <w:szCs w:val="22"/>
        </w:rPr>
      </w:pPr>
      <w:r w:rsidRPr="002E426E">
        <w:rPr>
          <w:rFonts w:ascii="Candara" w:hAnsi="Candara" w:cs="Arial"/>
          <w:sz w:val="22"/>
          <w:szCs w:val="22"/>
          <w:vertAlign w:val="superscript"/>
        </w:rPr>
        <w:t xml:space="preserve">(*) </w:t>
      </w:r>
      <w:r w:rsidRPr="002E426E">
        <w:rPr>
          <w:color w:val="000000"/>
          <w:sz w:val="22"/>
          <w:szCs w:val="22"/>
        </w:rPr>
        <w:t>assume as funções de técnico responsável</w:t>
      </w:r>
    </w:p>
    <w:p w14:paraId="2D7C7940" w14:textId="77777777" w:rsidR="00DF42F8" w:rsidRPr="00DF42F8" w:rsidRDefault="00DF42F8" w:rsidP="00DF42F8">
      <w:pPr>
        <w:pStyle w:val="PargrafodaLista"/>
        <w:spacing w:after="120" w:line="360" w:lineRule="auto"/>
        <w:ind w:left="360"/>
        <w:jc w:val="both"/>
        <w:rPr>
          <w:rFonts w:ascii="Candara" w:hAnsi="Candara" w:cs="Arial"/>
          <w:sz w:val="16"/>
          <w:szCs w:val="16"/>
        </w:rPr>
      </w:pPr>
    </w:p>
    <w:p w14:paraId="1B446724" w14:textId="77777777" w:rsidR="009B5C56" w:rsidRPr="002E426E" w:rsidRDefault="009B5C56" w:rsidP="004A2E25">
      <w:pPr>
        <w:pStyle w:val="PargrafodaLista"/>
        <w:numPr>
          <w:ilvl w:val="0"/>
          <w:numId w:val="9"/>
        </w:numPr>
        <w:spacing w:after="120" w:line="360" w:lineRule="auto"/>
        <w:jc w:val="both"/>
        <w:rPr>
          <w:rFonts w:ascii="Candara" w:hAnsi="Candara" w:cs="Arial"/>
        </w:rPr>
      </w:pPr>
      <w:r w:rsidRPr="002E426E">
        <w:rPr>
          <w:rFonts w:ascii="Candara" w:hAnsi="Candara" w:cs="Arial"/>
        </w:rPr>
        <w:t xml:space="preserve">Custo referência utente/mês: 854,65 € </w:t>
      </w:r>
    </w:p>
    <w:p w14:paraId="2A359038" w14:textId="77777777" w:rsidR="009B5C56" w:rsidRPr="007420CE" w:rsidRDefault="009B5C56" w:rsidP="004A2E25">
      <w:pPr>
        <w:pStyle w:val="PargrafodaLista"/>
        <w:numPr>
          <w:ilvl w:val="0"/>
          <w:numId w:val="9"/>
        </w:numPr>
        <w:spacing w:after="120" w:line="360" w:lineRule="auto"/>
        <w:jc w:val="both"/>
        <w:rPr>
          <w:rFonts w:ascii="Candara" w:hAnsi="Candara" w:cs="Arial"/>
        </w:rPr>
      </w:pPr>
      <w:r w:rsidRPr="007420CE">
        <w:rPr>
          <w:rFonts w:ascii="Candara" w:hAnsi="Candara" w:cs="Arial"/>
        </w:rPr>
        <w:t xml:space="preserve">Territórios preferenciais para a criação de </w:t>
      </w:r>
      <w:r w:rsidR="00670EF0" w:rsidRPr="007420CE">
        <w:rPr>
          <w:rFonts w:ascii="Candara" w:hAnsi="Candara" w:cs="Arial"/>
        </w:rPr>
        <w:t>Apartamentos de Autonomização</w:t>
      </w:r>
      <w:r w:rsidRPr="007420CE">
        <w:rPr>
          <w:rFonts w:ascii="Candara" w:hAnsi="Candara" w:cs="Arial"/>
        </w:rPr>
        <w:t>: Distritos de Braga, Leiria, Castelo Branco e Lisboa</w:t>
      </w:r>
      <w:r w:rsidR="00B574DD" w:rsidRPr="007420CE">
        <w:rPr>
          <w:rFonts w:ascii="Candara" w:hAnsi="Candara" w:cs="Arial"/>
        </w:rPr>
        <w:t>.</w:t>
      </w:r>
    </w:p>
    <w:p w14:paraId="63EA7A66" w14:textId="77777777" w:rsidR="007420CE" w:rsidRDefault="007420CE" w:rsidP="009B5D9A">
      <w:pPr>
        <w:spacing w:after="120" w:line="360" w:lineRule="auto"/>
        <w:rPr>
          <w:rFonts w:ascii="Candara" w:hAnsi="Candara" w:cs="Arial"/>
          <w:b/>
          <w:bCs/>
        </w:rPr>
      </w:pPr>
    </w:p>
    <w:p w14:paraId="356694E4" w14:textId="77777777" w:rsidR="007420CE" w:rsidRDefault="007420CE" w:rsidP="009B5D9A">
      <w:pPr>
        <w:spacing w:after="120" w:line="360" w:lineRule="auto"/>
        <w:rPr>
          <w:rFonts w:ascii="Candara" w:hAnsi="Candara" w:cs="Arial"/>
          <w:b/>
          <w:bCs/>
        </w:rPr>
      </w:pPr>
    </w:p>
    <w:p w14:paraId="3B6AAFA4" w14:textId="77777777" w:rsidR="00B574DD" w:rsidRPr="002E426E" w:rsidRDefault="00B574DD" w:rsidP="009B5D9A">
      <w:pPr>
        <w:spacing w:after="120" w:line="360" w:lineRule="auto"/>
        <w:rPr>
          <w:rFonts w:ascii="Candara" w:hAnsi="Candara" w:cs="Arial"/>
          <w:b/>
          <w:bCs/>
        </w:rPr>
      </w:pPr>
      <w:r w:rsidRPr="002E426E">
        <w:rPr>
          <w:rFonts w:ascii="Candara" w:hAnsi="Candara" w:cs="Arial"/>
          <w:b/>
          <w:bCs/>
        </w:rPr>
        <w:t xml:space="preserve">REQUISITOS </w:t>
      </w:r>
    </w:p>
    <w:p w14:paraId="06E104FE" w14:textId="77777777" w:rsidR="00B574DD" w:rsidRPr="002E426E" w:rsidRDefault="00B574DD" w:rsidP="00B574DD">
      <w:pPr>
        <w:pStyle w:val="NormalWeb"/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Fonts w:ascii="Candara" w:hAnsi="Candara"/>
          <w:sz w:val="22"/>
          <w:szCs w:val="22"/>
        </w:rPr>
        <w:t xml:space="preserve">Para a celebração de acordo de cooperação com o ISS, I.P, as instituições devem reunir os requisitos </w:t>
      </w: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que decorrem dos artigos 5.º e 6.º da Portaria n.º 196-A/2015 de 1 de julho, na redação que lhe foi dada pela Portaria n.º 218-D/2019, de 15 de julho, nomeadamente: </w:t>
      </w:r>
    </w:p>
    <w:p w14:paraId="018932A8" w14:textId="77777777" w:rsidR="00B574DD" w:rsidRPr="002E426E" w:rsidRDefault="00B574DD" w:rsidP="00B574DD">
      <w:pPr>
        <w:pStyle w:val="Normal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Encontrar-se regularmente constituída e devidamente registada; </w:t>
      </w:r>
    </w:p>
    <w:p w14:paraId="07691B38" w14:textId="77777777" w:rsidR="00B574DD" w:rsidRPr="002E426E" w:rsidRDefault="00B574DD" w:rsidP="00B574DD">
      <w:pPr>
        <w:pStyle w:val="Normal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Órgãos sociais em exercício legal de mandato, com salvaguarda da verificação do cumprimento do disposto no artigo 21.º-A do Estatuto das IPSS, constante do Decreto-lei no 172-A/2014 de 14 de novembro, na sua redação atual. </w:t>
      </w:r>
    </w:p>
    <w:p w14:paraId="6645F20F" w14:textId="77777777" w:rsidR="00B574DD" w:rsidRPr="002E426E" w:rsidRDefault="00B574DD" w:rsidP="00B574DD">
      <w:pPr>
        <w:pStyle w:val="Normal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Atividades a desenvolver enquadradas nos objetivos estatutários da entidade; </w:t>
      </w:r>
    </w:p>
    <w:p w14:paraId="24641011" w14:textId="77777777" w:rsidR="00B574DD" w:rsidRPr="002E426E" w:rsidRDefault="00B574DD" w:rsidP="00B574DD">
      <w:pPr>
        <w:pStyle w:val="Normal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Possuir situação contributiva regularizada perante a Segurança Social e a Administração Fiscal; </w:t>
      </w:r>
    </w:p>
    <w:p w14:paraId="2DC91978" w14:textId="77777777" w:rsidR="00B574DD" w:rsidRPr="002E426E" w:rsidRDefault="00B574DD" w:rsidP="00B574DD">
      <w:pPr>
        <w:pStyle w:val="Normal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Dispor de titularidade ou posse de habitação, com as instalações e equipamentos ajustados ao fim a que se destinam, e localizada em zona residencial na proximidade de recursos comunitários (escolares, formativas e laborais, de saúde, culturais e recreativas), com rede de transpor</w:t>
      </w:r>
      <w:r w:rsidR="00387DAF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tes e acessibilidades adequadas, </w:t>
      </w:r>
      <w:r w:rsidR="00387DAF" w:rsidRPr="007420C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e sem elementos promotores de potencial estigmatização</w:t>
      </w:r>
      <w:r w:rsidR="00D10A9A" w:rsidRPr="007420C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.</w:t>
      </w:r>
    </w:p>
    <w:p w14:paraId="16E2DA67" w14:textId="77777777" w:rsidR="00B574DD" w:rsidRPr="002E426E" w:rsidRDefault="00B574DD" w:rsidP="00B574DD">
      <w:pPr>
        <w:pStyle w:val="Normal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Deve, ainda, ser observado o seguinte:</w:t>
      </w:r>
    </w:p>
    <w:p w14:paraId="17E151AD" w14:textId="77777777" w:rsidR="00B574DD" w:rsidRPr="002E426E" w:rsidRDefault="00B574DD" w:rsidP="00B574DD">
      <w:pPr>
        <w:pStyle w:val="NormalWeb"/>
        <w:numPr>
          <w:ilvl w:val="1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Avaliação das respostas sociais que a instituição desenvolve e ponderação do respetivo nível de funcionamento;</w:t>
      </w:r>
    </w:p>
    <w:p w14:paraId="3A070C6D" w14:textId="77777777" w:rsidR="00B574DD" w:rsidRDefault="00B574DD" w:rsidP="00B574DD">
      <w:pPr>
        <w:pStyle w:val="NormalWeb"/>
        <w:numPr>
          <w:ilvl w:val="1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Avaliação da capacidade económico-financeira da instituição, tendo em conta as receitas próprias, as receitas existentes ou previstas das comparticipações familiares e os apoios financeiros concedidos pelo Estado e por outras entidades;</w:t>
      </w:r>
    </w:p>
    <w:p w14:paraId="3B747C60" w14:textId="77777777" w:rsidR="00D10A9A" w:rsidRDefault="00D10A9A" w:rsidP="00B574DD">
      <w:pPr>
        <w:pStyle w:val="NormalWeb"/>
        <w:numPr>
          <w:ilvl w:val="1"/>
          <w:numId w:val="1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>
        <w:rPr>
          <w:rStyle w:val="Nmerodepgina"/>
          <w:rFonts w:ascii="Candara" w:hAnsi="Candara"/>
          <w:color w:val="000000"/>
          <w:sz w:val="22"/>
          <w:szCs w:val="22"/>
          <w:u w:color="333333"/>
        </w:rPr>
        <w:t>Informação constante no certificado do registo criminal dos RH a afetar, conforme o disposto no artigo 2.º da Lei 113</w:t>
      </w:r>
      <w:r w:rsidR="00DF42F8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/</w:t>
      </w:r>
      <w:r>
        <w:rPr>
          <w:rStyle w:val="Nmerodepgina"/>
          <w:rFonts w:ascii="Candara" w:hAnsi="Candara"/>
          <w:color w:val="000000"/>
          <w:sz w:val="22"/>
          <w:szCs w:val="22"/>
          <w:u w:color="333333"/>
        </w:rPr>
        <w:t>2009 de 17 de setembro</w:t>
      </w:r>
      <w:r w:rsidR="00DF42F8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. </w:t>
      </w:r>
    </w:p>
    <w:p w14:paraId="7ED4535A" w14:textId="710A2FEE" w:rsidR="00670EF0" w:rsidRDefault="00F56DDB" w:rsidP="00670EF0">
      <w:pPr>
        <w:pStyle w:val="PargrafodaLista"/>
        <w:spacing w:after="120" w:line="360" w:lineRule="auto"/>
        <w:ind w:left="360"/>
        <w:jc w:val="both"/>
        <w:rPr>
          <w:rFonts w:ascii="Candara" w:hAnsi="Candara" w:cs="Arial"/>
          <w:b/>
          <w:bCs/>
        </w:rPr>
      </w:pPr>
      <w:bookmarkStart w:id="2" w:name="_Hlk77871007"/>
      <w:r>
        <w:rPr>
          <w:rFonts w:ascii="Candara" w:hAnsi="Candara" w:cs="Arial"/>
          <w:b/>
          <w:bCs/>
        </w:rPr>
        <w:t>Pedidos para a celebração de acordos</w:t>
      </w:r>
    </w:p>
    <w:p w14:paraId="45AD21E9" w14:textId="0B6AC46C" w:rsidR="00F56DDB" w:rsidRDefault="00F56DDB" w:rsidP="000C27FC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Os pedidos para a celebração</w:t>
      </w:r>
      <w:r w:rsidRPr="00F56DDB"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 xml:space="preserve">dos acordos de cooperação, fazem-se </w:t>
      </w:r>
      <w:r w:rsidRPr="00F56DDB">
        <w:rPr>
          <w:rFonts w:ascii="Candara" w:hAnsi="Candara" w:cs="Arial"/>
          <w:sz w:val="22"/>
          <w:szCs w:val="22"/>
        </w:rPr>
        <w:t>nos prazos estabelecidos</w:t>
      </w:r>
      <w:r>
        <w:rPr>
          <w:rFonts w:ascii="Candara" w:hAnsi="Candara" w:cs="Arial"/>
          <w:sz w:val="22"/>
          <w:szCs w:val="22"/>
        </w:rPr>
        <w:t>,</w:t>
      </w:r>
      <w:r w:rsidRPr="00F56DDB"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 xml:space="preserve">mediante o preenchimento do formulário disponível no portal da SS Direta. Os documentos exigíveis para a verificação do cumprimento dos requisitos e para a eventual celebração do acordo são </w:t>
      </w:r>
      <w:r w:rsidRPr="00F56DDB">
        <w:rPr>
          <w:rFonts w:ascii="Candara" w:hAnsi="Candara" w:cs="Arial"/>
          <w:sz w:val="22"/>
          <w:szCs w:val="22"/>
        </w:rPr>
        <w:t>solicitados após a formalização d</w:t>
      </w:r>
      <w:r>
        <w:rPr>
          <w:rFonts w:ascii="Candara" w:hAnsi="Candara" w:cs="Arial"/>
          <w:sz w:val="22"/>
          <w:szCs w:val="22"/>
        </w:rPr>
        <w:t>o pedido</w:t>
      </w:r>
      <w:r w:rsidRPr="00F56DDB">
        <w:rPr>
          <w:rFonts w:ascii="Candara" w:hAnsi="Candara" w:cs="Arial"/>
          <w:sz w:val="22"/>
          <w:szCs w:val="22"/>
        </w:rPr>
        <w:t>.</w:t>
      </w:r>
    </w:p>
    <w:bookmarkEnd w:id="2"/>
    <w:p w14:paraId="54E50BC7" w14:textId="77777777" w:rsidR="00F56DDB" w:rsidRDefault="00F56DDB" w:rsidP="000C27FC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sectPr w:rsidR="00F56DDB" w:rsidSect="009A146F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602F" w14:textId="77777777" w:rsidR="00537D33" w:rsidRDefault="00537D33" w:rsidP="004A2E25">
      <w:r>
        <w:separator/>
      </w:r>
    </w:p>
  </w:endnote>
  <w:endnote w:type="continuationSeparator" w:id="0">
    <w:p w14:paraId="34B7ACFB" w14:textId="77777777" w:rsidR="00537D33" w:rsidRDefault="00537D33" w:rsidP="004A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617747"/>
      <w:docPartObj>
        <w:docPartGallery w:val="Page Numbers (Bottom of Page)"/>
        <w:docPartUnique/>
      </w:docPartObj>
    </w:sdtPr>
    <w:sdtEndPr/>
    <w:sdtContent>
      <w:p w14:paraId="4BDD4340" w14:textId="4274C466" w:rsidR="00E965DD" w:rsidRDefault="00E965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B4">
          <w:rPr>
            <w:noProof/>
          </w:rPr>
          <w:t>1</w:t>
        </w:r>
        <w:r>
          <w:fldChar w:fldCharType="end"/>
        </w:r>
      </w:p>
    </w:sdtContent>
  </w:sdt>
  <w:p w14:paraId="0269BA4E" w14:textId="77777777" w:rsidR="00E965DD" w:rsidRDefault="00E965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43F7" w14:textId="77777777" w:rsidR="00537D33" w:rsidRDefault="00537D33" w:rsidP="004A2E25">
      <w:r>
        <w:separator/>
      </w:r>
    </w:p>
  </w:footnote>
  <w:footnote w:type="continuationSeparator" w:id="0">
    <w:p w14:paraId="4DFDCC91" w14:textId="77777777" w:rsidR="00537D33" w:rsidRDefault="00537D33" w:rsidP="004A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E9"/>
    <w:multiLevelType w:val="hybridMultilevel"/>
    <w:tmpl w:val="A42E08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FEC"/>
    <w:multiLevelType w:val="multilevel"/>
    <w:tmpl w:val="1D9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73B3D"/>
    <w:multiLevelType w:val="hybridMultilevel"/>
    <w:tmpl w:val="CA3E480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F4E6E"/>
    <w:multiLevelType w:val="hybridMultilevel"/>
    <w:tmpl w:val="E578B830"/>
    <w:lvl w:ilvl="0" w:tplc="268C0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B05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7A0E"/>
    <w:multiLevelType w:val="hybridMultilevel"/>
    <w:tmpl w:val="99642B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3ECD"/>
    <w:multiLevelType w:val="hybridMultilevel"/>
    <w:tmpl w:val="DB5250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80B03"/>
    <w:multiLevelType w:val="multilevel"/>
    <w:tmpl w:val="5FF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F45B15"/>
    <w:multiLevelType w:val="hybridMultilevel"/>
    <w:tmpl w:val="187A48F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B7363"/>
    <w:multiLevelType w:val="hybridMultilevel"/>
    <w:tmpl w:val="D1D8CDA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87841"/>
    <w:multiLevelType w:val="hybridMultilevel"/>
    <w:tmpl w:val="3FD67F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F7493"/>
    <w:multiLevelType w:val="multilevel"/>
    <w:tmpl w:val="CFFA2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 w:val="0"/>
      </w:rPr>
    </w:lvl>
  </w:abstractNum>
  <w:abstractNum w:abstractNumId="11" w15:restartNumberingAfterBreak="0">
    <w:nsid w:val="6B1139A0"/>
    <w:multiLevelType w:val="hybridMultilevel"/>
    <w:tmpl w:val="001472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5D7E9E"/>
    <w:multiLevelType w:val="hybridMultilevel"/>
    <w:tmpl w:val="6AA0F6C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C9A"/>
    <w:multiLevelType w:val="hybridMultilevel"/>
    <w:tmpl w:val="97BEE6B4"/>
    <w:lvl w:ilvl="0" w:tplc="08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25"/>
    <w:rsid w:val="0000723F"/>
    <w:rsid w:val="0005778F"/>
    <w:rsid w:val="000C27FC"/>
    <w:rsid w:val="000E2DEB"/>
    <w:rsid w:val="00102784"/>
    <w:rsid w:val="00145ACF"/>
    <w:rsid w:val="00195289"/>
    <w:rsid w:val="001D452B"/>
    <w:rsid w:val="002C0992"/>
    <w:rsid w:val="002E426E"/>
    <w:rsid w:val="00387DAF"/>
    <w:rsid w:val="00443BAF"/>
    <w:rsid w:val="00450C01"/>
    <w:rsid w:val="004A2E25"/>
    <w:rsid w:val="004B1B04"/>
    <w:rsid w:val="004B5FFE"/>
    <w:rsid w:val="00505193"/>
    <w:rsid w:val="005071CE"/>
    <w:rsid w:val="00537D33"/>
    <w:rsid w:val="00580629"/>
    <w:rsid w:val="0060462F"/>
    <w:rsid w:val="00617E00"/>
    <w:rsid w:val="00670EF0"/>
    <w:rsid w:val="006812F8"/>
    <w:rsid w:val="00697FB4"/>
    <w:rsid w:val="006A4D87"/>
    <w:rsid w:val="007420CE"/>
    <w:rsid w:val="008103C7"/>
    <w:rsid w:val="009A146F"/>
    <w:rsid w:val="009B5C56"/>
    <w:rsid w:val="009B5D9A"/>
    <w:rsid w:val="00A67A6B"/>
    <w:rsid w:val="00AD6798"/>
    <w:rsid w:val="00B574DD"/>
    <w:rsid w:val="00B64586"/>
    <w:rsid w:val="00B76012"/>
    <w:rsid w:val="00C00929"/>
    <w:rsid w:val="00C67582"/>
    <w:rsid w:val="00C762D6"/>
    <w:rsid w:val="00D10A9A"/>
    <w:rsid w:val="00D20D14"/>
    <w:rsid w:val="00DA37E5"/>
    <w:rsid w:val="00DF42F8"/>
    <w:rsid w:val="00E200E4"/>
    <w:rsid w:val="00E543C2"/>
    <w:rsid w:val="00E965DD"/>
    <w:rsid w:val="00F56DDB"/>
    <w:rsid w:val="00F5773E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96E1"/>
  <w14:defaultImageDpi w14:val="32767"/>
  <w15:docId w15:val="{749C0AE0-5532-4846-A83D-9A1103E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E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A2E2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A2E2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A2E25"/>
    <w:rPr>
      <w:vertAlign w:val="superscript"/>
    </w:rPr>
  </w:style>
  <w:style w:type="paragraph" w:styleId="PargrafodaLista">
    <w:name w:val="List Paragraph"/>
    <w:aliases w:val="body,Odsek zoznamu2,Heading3"/>
    <w:basedOn w:val="Normal"/>
    <w:link w:val="PargrafodaListaCarter"/>
    <w:uiPriority w:val="34"/>
    <w:qFormat/>
    <w:rsid w:val="004A2E25"/>
    <w:pPr>
      <w:widowControl w:val="0"/>
      <w:autoSpaceDE w:val="0"/>
      <w:autoSpaceDN w:val="0"/>
      <w:adjustRightInd w:val="0"/>
      <w:spacing w:after="200"/>
      <w:ind w:left="720"/>
      <w:contextualSpacing/>
    </w:pPr>
    <w:rPr>
      <w:rFonts w:eastAsia="Times New Roman" w:cs="Georgia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4A2E25"/>
    <w:rPr>
      <w:color w:val="0563C1" w:themeColor="hyperlink"/>
      <w:u w:val="single"/>
    </w:rPr>
  </w:style>
  <w:style w:type="character" w:customStyle="1" w:styleId="PargrafodaListaCarter">
    <w:name w:val="Parágrafo da Lista Caráter"/>
    <w:aliases w:val="body Caráter,Odsek zoznamu2 Caráter,Heading3 Caráter"/>
    <w:link w:val="PargrafodaLista"/>
    <w:uiPriority w:val="34"/>
    <w:locked/>
    <w:rsid w:val="004A2E25"/>
    <w:rPr>
      <w:rFonts w:eastAsia="Times New Roman" w:cs="Georgia"/>
      <w:sz w:val="22"/>
      <w:szCs w:val="22"/>
    </w:rPr>
  </w:style>
  <w:style w:type="table" w:styleId="Tabelacomgrelha">
    <w:name w:val="Table Grid"/>
    <w:basedOn w:val="Tabelanormal"/>
    <w:uiPriority w:val="39"/>
    <w:rsid w:val="004A2E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9B5C56"/>
  </w:style>
  <w:style w:type="character" w:customStyle="1" w:styleId="MenoNoResolvida1">
    <w:name w:val="Menção Não Resolvida1"/>
    <w:basedOn w:val="Tipodeletrapredefinidodopargrafo"/>
    <w:uiPriority w:val="99"/>
    <w:rsid w:val="009B5D9A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E965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65DD"/>
  </w:style>
  <w:style w:type="paragraph" w:styleId="Rodap">
    <w:name w:val="footer"/>
    <w:basedOn w:val="Normal"/>
    <w:link w:val="RodapCarter"/>
    <w:uiPriority w:val="99"/>
    <w:unhideWhenUsed/>
    <w:rsid w:val="00E965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65DD"/>
  </w:style>
  <w:style w:type="paragraph" w:styleId="Textodebalo">
    <w:name w:val="Balloon Text"/>
    <w:basedOn w:val="Normal"/>
    <w:link w:val="TextodebaloCarter"/>
    <w:uiPriority w:val="99"/>
    <w:semiHidden/>
    <w:unhideWhenUsed/>
    <w:rsid w:val="006046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462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00E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00E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00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00E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0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F757-A966-4106-9830-C76B495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Informática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Simões</dc:creator>
  <cp:lastModifiedBy>Elisabete.M.Mateus</cp:lastModifiedBy>
  <cp:revision>2</cp:revision>
  <cp:lastPrinted>2021-07-22T09:28:00Z</cp:lastPrinted>
  <dcterms:created xsi:type="dcterms:W3CDTF">2021-07-23T16:36:00Z</dcterms:created>
  <dcterms:modified xsi:type="dcterms:W3CDTF">2021-07-23T16:36:00Z</dcterms:modified>
</cp:coreProperties>
</file>